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A" w:rsidRPr="00347237" w:rsidRDefault="0049781A" w:rsidP="0049781A">
      <w:pPr>
        <w:ind w:left="5400"/>
        <w:rPr>
          <w:sz w:val="28"/>
          <w:szCs w:val="28"/>
          <w:lang w:val="uk-UA"/>
        </w:rPr>
      </w:pPr>
      <w:bookmarkStart w:id="0" w:name="_GoBack"/>
      <w:bookmarkEnd w:id="0"/>
      <w:r w:rsidRPr="00347237">
        <w:rPr>
          <w:sz w:val="28"/>
          <w:szCs w:val="28"/>
          <w:lang w:val="uk-UA"/>
        </w:rPr>
        <w:t>Затверджено</w:t>
      </w:r>
    </w:p>
    <w:p w:rsidR="0049781A" w:rsidRPr="00347237" w:rsidRDefault="0049781A" w:rsidP="0049781A">
      <w:pPr>
        <w:ind w:left="5400"/>
        <w:rPr>
          <w:sz w:val="28"/>
          <w:szCs w:val="28"/>
          <w:lang w:val="uk-UA"/>
        </w:rPr>
      </w:pPr>
      <w:r w:rsidRPr="00347237">
        <w:rPr>
          <w:sz w:val="28"/>
          <w:szCs w:val="28"/>
          <w:lang w:val="uk-UA"/>
        </w:rPr>
        <w:t xml:space="preserve">рішенням конкурсної комісії </w:t>
      </w:r>
    </w:p>
    <w:p w:rsidR="0049781A" w:rsidRPr="00347237" w:rsidRDefault="0049781A" w:rsidP="0049781A">
      <w:pPr>
        <w:ind w:left="5400"/>
        <w:rPr>
          <w:sz w:val="28"/>
          <w:szCs w:val="28"/>
          <w:lang w:val="uk-UA"/>
        </w:rPr>
      </w:pPr>
      <w:r w:rsidRPr="00347237">
        <w:rPr>
          <w:sz w:val="28"/>
          <w:szCs w:val="28"/>
          <w:lang w:val="uk-UA"/>
        </w:rPr>
        <w:t>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</w:t>
      </w:r>
      <w:r>
        <w:rPr>
          <w:sz w:val="28"/>
          <w:szCs w:val="28"/>
          <w:lang w:val="uk-UA"/>
        </w:rPr>
        <w:t xml:space="preserve"> </w:t>
      </w:r>
      <w:r w:rsidRPr="0034723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347237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 №3/17</w:t>
      </w:r>
    </w:p>
    <w:p w:rsidR="0049781A" w:rsidRPr="00347237" w:rsidRDefault="0049781A" w:rsidP="0049781A">
      <w:pPr>
        <w:jc w:val="center"/>
        <w:rPr>
          <w:b/>
          <w:bCs/>
          <w:sz w:val="28"/>
          <w:szCs w:val="28"/>
          <w:lang w:val="uk-UA"/>
        </w:rPr>
      </w:pPr>
    </w:p>
    <w:p w:rsidR="0049781A" w:rsidRPr="00347237" w:rsidRDefault="0049781A" w:rsidP="0049781A">
      <w:pPr>
        <w:jc w:val="center"/>
        <w:rPr>
          <w:b/>
          <w:bCs/>
          <w:sz w:val="28"/>
          <w:szCs w:val="28"/>
          <w:lang w:val="uk-UA"/>
        </w:rPr>
      </w:pPr>
      <w:r w:rsidRPr="00347237">
        <w:rPr>
          <w:b/>
          <w:bCs/>
          <w:sz w:val="28"/>
          <w:szCs w:val="28"/>
          <w:lang w:val="uk-UA"/>
        </w:rPr>
        <w:t xml:space="preserve">Порядок проведення </w:t>
      </w:r>
    </w:p>
    <w:p w:rsidR="0049781A" w:rsidRPr="00347237" w:rsidRDefault="0049781A" w:rsidP="0049781A">
      <w:pPr>
        <w:jc w:val="center"/>
        <w:rPr>
          <w:b/>
          <w:bCs/>
          <w:sz w:val="28"/>
          <w:szCs w:val="28"/>
          <w:lang w:val="uk-UA"/>
        </w:rPr>
      </w:pPr>
      <w:r w:rsidRPr="00347237">
        <w:rPr>
          <w:b/>
          <w:bCs/>
          <w:sz w:val="28"/>
          <w:szCs w:val="28"/>
          <w:lang w:val="uk-UA"/>
        </w:rPr>
        <w:t>відкритого захисту конкурсних пропозицій</w:t>
      </w:r>
    </w:p>
    <w:p w:rsidR="0049781A" w:rsidRPr="00347237" w:rsidRDefault="0049781A" w:rsidP="0049781A">
      <w:pPr>
        <w:ind w:firstLine="567"/>
        <w:jc w:val="center"/>
        <w:rPr>
          <w:color w:val="000000"/>
          <w:sz w:val="28"/>
          <w:szCs w:val="28"/>
          <w:lang w:val="uk-UA"/>
        </w:rPr>
      </w:pP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1. Захист конкурсної пропозиції здійснює керівник або уповноважений представник учасника конкурсу. До участі в захисті можуть залучатися додатково не більш двох членів організації.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2. Під час захисту керівник організації або його уповноважений представник обов’язково має висвітлити: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 xml:space="preserve">- мету, завдання та цільову аудиторію програми (проекту, заходу), що подана (ний) на конкурс; 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 xml:space="preserve">- очікувані результати та результативні показники виконання (реалізації) програми (проекту, заходу); 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- очікувану ефективність використання бюджетних коштів (співвідношення кошторису витрат, необхідних для виконання (реалізації) програми (проекту, заходу), та очікуваних результатів виконання (реалізації) програми (проекту, заходу);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- рівень кадрового та матеріально-технічного забезпечення, необхідного для виконання (реалізації) програми (проекту, заходу);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- досвід провадження діяльності у відповідній сфері;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47237">
        <w:rPr>
          <w:color w:val="000000"/>
          <w:sz w:val="28"/>
          <w:szCs w:val="28"/>
          <w:lang w:val="uk-UA"/>
        </w:rPr>
        <w:t>інноваційність</w:t>
      </w:r>
      <w:proofErr w:type="spellEnd"/>
      <w:r w:rsidRPr="00347237">
        <w:rPr>
          <w:color w:val="000000"/>
          <w:sz w:val="28"/>
          <w:szCs w:val="28"/>
          <w:lang w:val="uk-UA"/>
        </w:rPr>
        <w:t xml:space="preserve"> програми (проекту, заходу).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3. Регламент виступу керівника (уповноваженого представника) учасника конкурсу для  захисту однієї  програми (проекту, заходу) - до 10 хвилин. Члени конкурсної комісії можуть задавати запитання керівнику (уповноваженому представнику) учасника конкурсу.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4. Під час відкритого захисту конкурсної пропозиції  мають право бути присутніми представники громадськості та засобів масової інформації як спостерігачі.</w:t>
      </w:r>
    </w:p>
    <w:p w:rsidR="0049781A" w:rsidRPr="00347237" w:rsidRDefault="0049781A" w:rsidP="004978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47237">
        <w:rPr>
          <w:color w:val="000000"/>
          <w:sz w:val="28"/>
          <w:szCs w:val="28"/>
          <w:lang w:val="uk-UA"/>
        </w:rPr>
        <w:t>5. У разі, коли учасник конкурсу не бере участі у відкритому захисті конкурсної пропозиції, конкурсна комісія приймає рішення щодо доцільності  його подальшої участі у конкурсі.</w:t>
      </w:r>
    </w:p>
    <w:p w:rsidR="00CD666D" w:rsidRPr="0049781A" w:rsidRDefault="0049781A" w:rsidP="0049781A">
      <w:pPr>
        <w:ind w:firstLine="567"/>
        <w:jc w:val="both"/>
        <w:rPr>
          <w:lang w:val="uk-UA"/>
        </w:rPr>
      </w:pPr>
      <w:r w:rsidRPr="00347237">
        <w:rPr>
          <w:color w:val="000000"/>
          <w:sz w:val="28"/>
          <w:szCs w:val="28"/>
          <w:lang w:val="uk-UA"/>
        </w:rPr>
        <w:t>6. За результатами відкритого захисту всіх конкурсних пропозицій, члени конкурсної комісії індивідуально оцінюють програми (проекти, заходи) за кожним з критеріїв відповідно до  п.17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 1049 (зі змінами та доповненнями), шляхом проставляння балів від 0 до 5. Результати оцінки фіксуються в індивідуальних оціночних листах членів конкурсної комісії.</w:t>
      </w:r>
    </w:p>
    <w:sectPr w:rsidR="00CD666D" w:rsidRPr="0049781A" w:rsidSect="00347237">
      <w:pgSz w:w="11906" w:h="16838" w:code="9"/>
      <w:pgMar w:top="426" w:right="707" w:bottom="426" w:left="1134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A"/>
    <w:rsid w:val="00260CC3"/>
    <w:rsid w:val="0049781A"/>
    <w:rsid w:val="00C4031F"/>
    <w:rsid w:val="00CD666D"/>
    <w:rsid w:val="00E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2018-12-22T06:58:00Z</dcterms:created>
  <dcterms:modified xsi:type="dcterms:W3CDTF">2018-12-22T06:58:00Z</dcterms:modified>
</cp:coreProperties>
</file>